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8E3D596" w14:textId="77777777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14:paraId="6785AA04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14:paraId="507FDFA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14:paraId="54B38360" w14:textId="77777777"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14:paraId="05C3C9D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14:paraId="43227639" w14:textId="0ABE1A1A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1C1E48FE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2FB69" w14:textId="5125DB8C" w:rsidR="002D6C52" w:rsidRDefault="002D6C52" w:rsidP="00C84BFD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Postępowanie o wartości nieprzekraczającej równowartości </w:t>
      </w:r>
      <w:r w:rsidR="00682BC9">
        <w:rPr>
          <w:rFonts w:ascii="Garamond" w:hAnsi="Garamond" w:cstheme="minorHAnsi"/>
          <w:sz w:val="22"/>
          <w:szCs w:val="22"/>
        </w:rPr>
        <w:t>1</w:t>
      </w:r>
      <w:r w:rsidRPr="00CE18D0">
        <w:rPr>
          <w:rFonts w:ascii="Garamond" w:hAnsi="Garamond" w:cstheme="minorHAnsi"/>
          <w:sz w:val="22"/>
          <w:szCs w:val="22"/>
        </w:rPr>
        <w:t xml:space="preserve">30 000 </w:t>
      </w:r>
      <w:r w:rsidR="00682BC9">
        <w:rPr>
          <w:rFonts w:ascii="Garamond" w:hAnsi="Garamond" w:cstheme="minorHAnsi"/>
          <w:sz w:val="22"/>
          <w:szCs w:val="22"/>
        </w:rPr>
        <w:t>zł netto</w:t>
      </w:r>
      <w:r w:rsidRPr="00CE18D0">
        <w:rPr>
          <w:rFonts w:ascii="Garamond" w:hAnsi="Garamond" w:cstheme="minorHAnsi"/>
          <w:sz w:val="22"/>
          <w:szCs w:val="22"/>
        </w:rPr>
        <w:t xml:space="preserve">, dla którego zgodnie z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art.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pkt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ustawy z dnia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11 września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20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19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 Prawo zamówień publicznych (Dz. U. z 2019 r., poz.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2019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14:paraId="741607DD" w14:textId="77777777" w:rsidR="00682BC9" w:rsidRPr="00CE18D0" w:rsidRDefault="00682BC9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2ED3BB65" w14:textId="77777777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0BC8D9C7" w14:textId="77777777"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14:paraId="335750BB" w14:textId="5D13E471" w:rsidR="00BD539A" w:rsidRPr="002E615B" w:rsidRDefault="00BD539A" w:rsidP="002A0D2E">
      <w:pPr>
        <w:spacing w:after="0"/>
        <w:ind w:left="-142" w:right="-144"/>
        <w:jc w:val="center"/>
        <w:rPr>
          <w:rFonts w:ascii="Garamond" w:hAnsi="Garamond"/>
          <w:b/>
          <w:sz w:val="24"/>
          <w:szCs w:val="24"/>
        </w:rPr>
      </w:pPr>
      <w:r w:rsidRPr="002E615B">
        <w:rPr>
          <w:rFonts w:ascii="Garamond" w:hAnsi="Garamond"/>
          <w:b/>
          <w:sz w:val="24"/>
          <w:szCs w:val="24"/>
        </w:rPr>
        <w:t>„</w:t>
      </w:r>
      <w:r w:rsidR="00230ED6" w:rsidRPr="00230ED6">
        <w:rPr>
          <w:rFonts w:ascii="Garamond" w:hAnsi="Garamond"/>
          <w:b/>
          <w:bCs/>
          <w:sz w:val="24"/>
          <w:szCs w:val="24"/>
        </w:rPr>
        <w:t xml:space="preserve">Konserwacja 13 urządzeń dźwignicowych </w:t>
      </w:r>
      <w:r w:rsidR="00230ED6">
        <w:rPr>
          <w:rFonts w:ascii="Garamond" w:hAnsi="Garamond"/>
          <w:b/>
          <w:bCs/>
          <w:sz w:val="24"/>
          <w:szCs w:val="24"/>
        </w:rPr>
        <w:br/>
      </w:r>
      <w:r w:rsidR="00230ED6" w:rsidRPr="00230ED6">
        <w:rPr>
          <w:rFonts w:ascii="Garamond" w:hAnsi="Garamond"/>
          <w:b/>
          <w:bCs/>
          <w:sz w:val="24"/>
          <w:szCs w:val="24"/>
        </w:rPr>
        <w:t>zlokalizowanych na obiektach Zarządu Zlewni w Dębem</w:t>
      </w:r>
      <w:r w:rsidRPr="00C65C40">
        <w:rPr>
          <w:rFonts w:ascii="Garamond" w:hAnsi="Garamond"/>
          <w:b/>
          <w:bCs/>
          <w:sz w:val="24"/>
          <w:szCs w:val="24"/>
        </w:rPr>
        <w:t>”</w:t>
      </w:r>
    </w:p>
    <w:p w14:paraId="37C0DA92" w14:textId="5B297AB0"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D222FE">
        <w:rPr>
          <w:rFonts w:ascii="Garamond" w:hAnsi="Garamond"/>
          <w:b/>
          <w:bCs/>
          <w:sz w:val="24"/>
          <w:szCs w:val="24"/>
        </w:rPr>
        <w:t>.</w:t>
      </w:r>
      <w:r w:rsidR="00230ED6">
        <w:rPr>
          <w:rFonts w:ascii="Garamond" w:hAnsi="Garamond"/>
          <w:b/>
          <w:bCs/>
          <w:sz w:val="24"/>
          <w:szCs w:val="24"/>
        </w:rPr>
        <w:t>32</w:t>
      </w:r>
      <w:r w:rsidRPr="005078F8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</w:t>
      </w:r>
      <w:r w:rsidR="00ED2B77">
        <w:rPr>
          <w:rFonts w:ascii="Garamond" w:hAnsi="Garamond"/>
          <w:b/>
          <w:bCs/>
          <w:sz w:val="24"/>
          <w:szCs w:val="24"/>
        </w:rPr>
        <w:t>1</w:t>
      </w:r>
    </w:p>
    <w:p w14:paraId="7C8DD533" w14:textId="77777777"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6838EE46" w14:textId="77777777"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C40E515" w14:textId="77777777" w:rsidR="00682BC9" w:rsidRDefault="002D6C52" w:rsidP="00682BC9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682BC9">
        <w:rPr>
          <w:rFonts w:ascii="Garamond" w:hAnsi="Garamond"/>
          <w:sz w:val="22"/>
          <w:szCs w:val="22"/>
        </w:rPr>
        <w:t xml:space="preserve"> </w:t>
      </w:r>
    </w:p>
    <w:p w14:paraId="410CD171" w14:textId="77777777" w:rsidR="00682BC9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6A48EC9C" w14:textId="7AE74D19" w:rsidR="00F3516E" w:rsidRDefault="00F3516E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14:paraId="1685AC00" w14:textId="77777777" w:rsidR="00764A70" w:rsidRPr="004E068C" w:rsidRDefault="00764A70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</w:p>
    <w:p w14:paraId="0AA9FBFC" w14:textId="77777777" w:rsidR="00CE6C3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D1702C0" w14:textId="77777777" w:rsidR="00CE6C3E" w:rsidRPr="00CE18D0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14:paraId="16D142F7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7502AE95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02F07475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DB05663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F0269" w14:textId="77777777"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14:paraId="7C3C5CF1" w14:textId="77777777"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14:paraId="5920BE78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1D9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4E6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604649F2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F428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851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14:paraId="24C247C9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FC3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CF5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750EE96B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942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E82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024AEFC4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6EA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164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0FDCDBCB" w14:textId="038EB86B"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5459027" w14:textId="28B7F33F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3FB91E0" w14:textId="77777777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26E8A6F5" w14:textId="77777777" w:rsidR="002D6C52" w:rsidRDefault="00466CEB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14:paraId="7F70C587" w14:textId="77777777" w:rsidR="002B3BC3" w:rsidRPr="00CE18D0" w:rsidRDefault="002B3BC3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14:paraId="2456C37B" w14:textId="77777777" w:rsidR="002D6C52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14:paraId="2F960DD7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14:paraId="2A9DC7E0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14:paraId="02099CE4" w14:textId="77777777" w:rsidR="002D6C52" w:rsidRPr="00CE18D0" w:rsidRDefault="002D6C52" w:rsidP="00764A70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14:paraId="45D4995D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0C6A05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2F770" w14:textId="77777777" w:rsidR="00764A7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Załącznikami do niniejszej oferty są:</w:t>
      </w:r>
    </w:p>
    <w:p w14:paraId="5F4BF524" w14:textId="710556E1" w:rsidR="00CF5CFD" w:rsidRDefault="002D6C52" w:rsidP="00764A70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 </w:t>
      </w:r>
    </w:p>
    <w:p w14:paraId="0008502E" w14:textId="77777777"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59F8AFFA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483FDA9" w14:textId="77777777"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77777777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AC86" w14:textId="77777777" w:rsidR="006F33CD" w:rsidRDefault="006F33CD" w:rsidP="00BA6736">
      <w:r>
        <w:separator/>
      </w:r>
    </w:p>
  </w:endnote>
  <w:endnote w:type="continuationSeparator" w:id="0">
    <w:p w14:paraId="0FA6DD77" w14:textId="77777777"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2546" w14:textId="77777777" w:rsidR="006F33CD" w:rsidRDefault="006F33CD" w:rsidP="00BA6736">
      <w:r>
        <w:separator/>
      </w:r>
    </w:p>
  </w:footnote>
  <w:footnote w:type="continuationSeparator" w:id="0">
    <w:p w14:paraId="5CDAFB36" w14:textId="77777777"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751D0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0ED6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303BF9"/>
    <w:rsid w:val="00311109"/>
    <w:rsid w:val="0031183F"/>
    <w:rsid w:val="00316727"/>
    <w:rsid w:val="003235B5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67CAC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3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3</cp:revision>
  <cp:lastPrinted>2020-07-29T13:36:00Z</cp:lastPrinted>
  <dcterms:created xsi:type="dcterms:W3CDTF">2021-03-08T20:20:00Z</dcterms:created>
  <dcterms:modified xsi:type="dcterms:W3CDTF">2021-03-08T20:21:00Z</dcterms:modified>
</cp:coreProperties>
</file>